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ed9ab2ef544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MØBELUTSALGET OVE FOSS AS</w:t>
      </w:r>
    </w:p>
    <w:sectPr>
      <w:headerReference xmlns:r="http://schemas.openxmlformats.org/officeDocument/2006/relationships" w:type="default" r:id="R00d8afa0cac04d6d"/>
      <w:footerReference xmlns:r="http://schemas.openxmlformats.org/officeDocument/2006/relationships" w:type="default" r:id="Re8c347fad914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MØBELUTSALGET OVE FOSS AS   ·   Org.nr 964 202 133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MØBELUTSALGET OVE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d8afa0cac04d6d" /><Relationship Type="http://schemas.openxmlformats.org/officeDocument/2006/relationships/footer" Target="/word/footer1.xml" Id="Re8c347fad9144f2d" /></Relationships>
</file>