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51c77fcb8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MØBELUTSALGET OVE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f642d7d4e08a44fa"/>
      <w:footerReference xmlns:r="http://schemas.openxmlformats.org/officeDocument/2006/relationships" w:type="default" r:id="Rda00ede6e69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2d7d4e08a44fa" /><Relationship Type="http://schemas.openxmlformats.org/officeDocument/2006/relationships/footer" Target="/word/footer1.xml" Id="Rda00ede6e6934ab7" /></Relationships>
</file>