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2fc300da3f42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HEH ØKONOMI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HEH ØKONOMI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6eb90391af74cbc"/>
      <w:footerReference xmlns:r="http://schemas.openxmlformats.org/officeDocument/2006/relationships" w:type="default" r:id="R589d7d0a45ef4f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 ØKONOMI AS   ·   Org.nr 964 769 516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eb90391af74cbc" /><Relationship Type="http://schemas.openxmlformats.org/officeDocument/2006/relationships/footer" Target="/word/footer1.xml" Id="R589d7d0a45ef4fec" /></Relationships>
</file>