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9866f71bf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MARTINSEN COMMUNICATION &amp; MARKETING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COMMUNICATION &amp; MARKETING AS</w:t>
      </w:r>
    </w:p>
    <w:sectPr>
      <w:headerReference xmlns:r="http://schemas.openxmlformats.org/officeDocument/2006/relationships" w:type="default" r:id="R2b4039c5e34b4767"/>
      <w:footerReference xmlns:r="http://schemas.openxmlformats.org/officeDocument/2006/relationships" w:type="default" r:id="R7093645d3413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COMMUNICATION &amp; MARKETING AS   ·   Org.nr 964 802 513   ·   Ilaveien 1A   ·   1476 RASTA   ·   Tlf. 22 649680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COMMUNICATION &amp;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039c5e34b4767" /><Relationship Type="http://schemas.openxmlformats.org/officeDocument/2006/relationships/footer" Target="/word/footer1.xml" Id="R7093645d34134cbf" /></Relationships>
</file>