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70b01d64e43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DACAPO HOLDING AS</w:t>
      </w:r>
    </w:p>
    <w:sectPr>
      <w:headerReference xmlns:r="http://schemas.openxmlformats.org/officeDocument/2006/relationships" w:type="default" r:id="R48728d7206c9440b"/>
      <w:footerReference xmlns:r="http://schemas.openxmlformats.org/officeDocument/2006/relationships" w:type="default" r:id="Rb16635e087da46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DACAPO HOLDING AS   ·   Org.nr 964 833 826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DACAPO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728d7206c9440b" /><Relationship Type="http://schemas.openxmlformats.org/officeDocument/2006/relationships/footer" Target="/word/footer1.xml" Id="Rb16635e087da465d" /></Relationships>
</file>