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1f3788c97747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Eidsvoll,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EIDSVOLL KOMMUNE</w:t>
      </w:r>
    </w:p>
    <w:sectPr>
      <w:headerReference xmlns:r="http://schemas.openxmlformats.org/officeDocument/2006/relationships" w:type="default" r:id="R708adc384ba844d4"/>
      <w:footerReference xmlns:r="http://schemas.openxmlformats.org/officeDocument/2006/relationships" w:type="default" r:id="R5b4f959643b849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EIDSVOLL KOMMUNE   ·   Org.nr 964 950 113   ·   Rådhusgata 1   ·   2080 EIDSVOLL   ·   Tlf. 66 10 70 00   ·   postmottak@eidsvoll.kommune.no   ·   www.eidsvoll.kommune.no/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EIDSVOLL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8adc384ba844d4" /><Relationship Type="http://schemas.openxmlformats.org/officeDocument/2006/relationships/footer" Target="/word/footer1.xml" Id="R5b4f959643b849f4" /></Relationships>
</file>