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7d9a259f94f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NANNESTAD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Nannestad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Nannestad,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NANNESTAD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3bb67d771d468c"/>
      <w:footerReference xmlns:r="http://schemas.openxmlformats.org/officeDocument/2006/relationships" w:type="default" r:id="R1997f22009fd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NANNESTAD KOMMUNE   ·   Org.nr 964 950 202   ·   Teiealleen 31   ·   2030 NANNESTAD   ·   Tlf. 66 10 50 00   ·   postmottak@nannestad.kommune.no   ·   www.nannestad.kommune.no/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NANNESTAD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bb67d771d468c" /><Relationship Type="http://schemas.openxmlformats.org/officeDocument/2006/relationships/footer" Target="/word/footer1.xml" Id="R1997f22009fd4de1" /></Relationships>
</file>