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4c40e7de34e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KOMMUNE</w:t>
      </w:r>
    </w:p>
    <w:sectPr>
      <w:headerReference xmlns:r="http://schemas.openxmlformats.org/officeDocument/2006/relationships" w:type="default" r:id="Rc08e3fc3cc8e48e2"/>
      <w:footerReference xmlns:r="http://schemas.openxmlformats.org/officeDocument/2006/relationships" w:type="default" r:id="Rb40d17445196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KOMMUNE   ·   Org.nr 964 965 404   ·   Østregate 2   ·   4790 LILLESAND   ·   Tlf. 37 26 15 00   ·   postmottak@lillesand.kommune.no   ·   www.lillesand.kommune.no/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e3fc3cc8e48e2" /><Relationship Type="http://schemas.openxmlformats.org/officeDocument/2006/relationships/footer" Target="/word/footer1.xml" Id="Rb40d174451964ac7" /></Relationships>
</file>