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bd5186b32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 KOMMUNE, org.nr 964 978 751,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38a756abe7cf4fd7"/>
      <w:footerReference xmlns:r="http://schemas.openxmlformats.org/officeDocument/2006/relationships" w:type="default" r:id="R21d9c600276a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756abe7cf4fd7" /><Relationship Type="http://schemas.openxmlformats.org/officeDocument/2006/relationships/footer" Target="/word/footer1.xml" Id="R21d9c600276a4ce8" /></Relationships>
</file>