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24db5a8a4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JOHANSSON KONSULENT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4e5e13aef9bc4c21"/>
      <w:footerReference xmlns:r="http://schemas.openxmlformats.org/officeDocument/2006/relationships" w:type="default" r:id="Rf219c8b9dcca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e13aef9bc4c21" /><Relationship Type="http://schemas.openxmlformats.org/officeDocument/2006/relationships/footer" Target="/word/footer1.xml" Id="Rf219c8b9dcca42d4" /></Relationships>
</file>