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450b07468643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AKTIV</w:t>
      </w:r>
    </w:p>
    <w:sectPr>
      <w:headerReference xmlns:r="http://schemas.openxmlformats.org/officeDocument/2006/relationships" w:type="default" r:id="Rc05dc321d0ea43bf"/>
      <w:footerReference xmlns:r="http://schemas.openxmlformats.org/officeDocument/2006/relationships" w:type="default" r:id="R1b8addf0bdca49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AKTIV   ·   Org.nr 965 713 700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5dc321d0ea43bf" /><Relationship Type="http://schemas.openxmlformats.org/officeDocument/2006/relationships/footer" Target="/word/footer1.xml" Id="R1b8addf0bdca4907" /></Relationships>
</file>