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4f115f2d7a4e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ALTO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Kolsås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Kolsås,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ALTO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9df7e93e2d4dec"/>
      <w:footerReference xmlns:r="http://schemas.openxmlformats.org/officeDocument/2006/relationships" w:type="default" r:id="Rd7fcd1376e324d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ALTO ACCOUNTING AS   ·   Org.nr 966 456 108   ·   c/o Oskar Bogstrand, Lyngrabben 9   ·   1352 KOLSÅS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ALTO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9df7e93e2d4dec" /><Relationship Type="http://schemas.openxmlformats.org/officeDocument/2006/relationships/footer" Target="/word/footer1.xml" Id="Rd7fcd1376e324d21" /></Relationships>
</file>