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52e7321a2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WIIKS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Kjøllefjord,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WIIKS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b966fd2ad7456c"/>
      <w:footerReference xmlns:r="http://schemas.openxmlformats.org/officeDocument/2006/relationships" w:type="default" r:id="R1629627c2701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966fd2ad7456c" /><Relationship Type="http://schemas.openxmlformats.org/officeDocument/2006/relationships/footer" Target="/word/footer1.xml" Id="R1629627c27014cb0" /></Relationships>
</file>