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f0cb87fc5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SPYDEBERG REGNSKAPSLAG SA</w:t>
      </w:r>
    </w:p>
    <w:sectPr>
      <w:headerReference xmlns:r="http://schemas.openxmlformats.org/officeDocument/2006/relationships" w:type="default" r:id="Rb890c7369b0f49ed"/>
      <w:footerReference xmlns:r="http://schemas.openxmlformats.org/officeDocument/2006/relationships" w:type="default" r:id="Rc1ac2a7a4b8d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SPYDEBERG REGNSKAPSLAG SA   ·   Org.nr 968 840 657   ·   Stegenveien 1   ·   1820 SPYDEBERG   ·   Tlf. 69 83 55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SPYDEBERG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0c7369b0f49ed" /><Relationship Type="http://schemas.openxmlformats.org/officeDocument/2006/relationships/footer" Target="/word/footer1.xml" Id="Rc1ac2a7a4b8d4344" /></Relationships>
</file>