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1c1fdec4f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STEFANUSALLIANSEN</w:t>
      </w:r>
    </w:p>
    <w:sectPr>
      <w:headerReference xmlns:r="http://schemas.openxmlformats.org/officeDocument/2006/relationships" w:type="default" r:id="Rb3a7b42a15c344b0"/>
      <w:footerReference xmlns:r="http://schemas.openxmlformats.org/officeDocument/2006/relationships" w:type="default" r:id="R3966e7a7a1e0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STEFANUSALLIANSEN   ·   Org.nr 970 276 432   ·   Trondheimsveien 137   ·   0570 OSLO   ·   Tlf. 23 40 88 00   ·   post@stefanus.no   ·   www.stefanus.no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STEFANUSALLIANSEN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7b42a15c344b0" /><Relationship Type="http://schemas.openxmlformats.org/officeDocument/2006/relationships/footer" Target="/word/footer1.xml" Id="R3966e7a7a1e04cc6" /></Relationships>
</file>