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798a3582f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358ad49b5fb3411a"/>
      <w:footerReference xmlns:r="http://schemas.openxmlformats.org/officeDocument/2006/relationships" w:type="default" r:id="Rc4cc4ae90ca4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8ad49b5fb3411a" /><Relationship Type="http://schemas.openxmlformats.org/officeDocument/2006/relationships/footer" Target="/word/footer1.xml" Id="Rc4cc4ae90ca44d56" /></Relationships>
</file>