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f3bf21ef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NARBUVOLL GRUNNEIERLAG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NARBUVOLL GRUNNEIERLAG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a47c71211427c"/>
      <w:footerReference xmlns:r="http://schemas.openxmlformats.org/officeDocument/2006/relationships" w:type="default" r:id="Rc41cf870f9c1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47c71211427c" /><Relationship Type="http://schemas.openxmlformats.org/officeDocument/2006/relationships/footer" Target="/word/footer1.xml" Id="Rc41cf870f9c14ace" /></Relationships>
</file>