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7364c5c3b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NARBUVOLL GRUNNEIERLAG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a6d2b2c28f32458a"/>
      <w:footerReference xmlns:r="http://schemas.openxmlformats.org/officeDocument/2006/relationships" w:type="default" r:id="Raba0f237dbef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2b2c28f32458a" /><Relationship Type="http://schemas.openxmlformats.org/officeDocument/2006/relationships/footer" Target="/word/footer1.xml" Id="Raba0f237dbef46c3" /></Relationships>
</file>