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bccb062da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BRATLIES REGNSKAP Øystein Bratlie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BRATLIES REGNSKAP Øystein Bratlie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74fcc5e1742ba"/>
      <w:footerReference xmlns:r="http://schemas.openxmlformats.org/officeDocument/2006/relationships" w:type="default" r:id="Rafeb0715d4da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BRATLIES REGNSKAP Øystein Bratlie   ·   Org.nr 970 595 945   ·   Høyvangvegen 90   ·   2322 RIDABU   ·   Tlf. 45 81 47 33   ·   oystein@bratlies.no   ·   www.bratliesregnskap.no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BRATLIES REGNSKAP Øystein Bratlie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74fcc5e1742ba" /><Relationship Type="http://schemas.openxmlformats.org/officeDocument/2006/relationships/footer" Target="/word/footer1.xml" Id="Rafeb0715d4da4f21" /></Relationships>
</file>