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caad173a3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REVISJON AS</w:t>
      </w:r>
    </w:p>
    <w:sectPr>
      <w:headerReference xmlns:r="http://schemas.openxmlformats.org/officeDocument/2006/relationships" w:type="default" r:id="Rbfbb5785e0594338"/>
      <w:footerReference xmlns:r="http://schemas.openxmlformats.org/officeDocument/2006/relationships" w:type="default" r:id="R69f07d155a41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REVISJON AS   ·   Org.nr 970 902 279   ·   Glommen Brygge, Kråkerøyveien 2A   ·   1671 KRÅKERØY   ·   Tlf. 69 32 61 00   ·   revisjon@online.no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b5785e0594338" /><Relationship Type="http://schemas.openxmlformats.org/officeDocument/2006/relationships/footer" Target="/word/footer1.xml" Id="R69f07d155a41415d" /></Relationships>
</file>