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b8eb25907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PRESSEKONTOR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PRESSEKONTOR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ff01b0a614c68"/>
      <w:footerReference xmlns:r="http://schemas.openxmlformats.org/officeDocument/2006/relationships" w:type="default" r:id="Rf7ab4d1a9d4b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PRESSEKONTOR   ·   Org.nr 971 422 858   ·   St. Olavs gate 24   ·   0166 OSLO   ·   kpk@kpk.no   ·   kpk.no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PRESSEKONTOR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ff01b0a614c68" /><Relationship Type="http://schemas.openxmlformats.org/officeDocument/2006/relationships/footer" Target="/word/footer1.xml" Id="Rf7ab4d1a9d4b47dc" /></Relationships>
</file>