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7a26a5af5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VORMA ØKONOMI OG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0ba2996960124ccc"/>
      <w:footerReference xmlns:r="http://schemas.openxmlformats.org/officeDocument/2006/relationships" w:type="default" r:id="R3b449aed584e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2996960124ccc" /><Relationship Type="http://schemas.openxmlformats.org/officeDocument/2006/relationships/footer" Target="/word/footer1.xml" Id="R3b449aed584e4095" /></Relationships>
</file>