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54294a95b646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GRENDAL</w:t>
      </w:r>
    </w:p>
    <w:sectPr>
      <w:headerReference xmlns:r="http://schemas.openxmlformats.org/officeDocument/2006/relationships" w:type="default" r:id="R8669d6cf83ca4351"/>
      <w:footerReference xmlns:r="http://schemas.openxmlformats.org/officeDocument/2006/relationships" w:type="default" r:id="R8c8efb4a8db44f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69d6cf83ca4351" /><Relationship Type="http://schemas.openxmlformats.org/officeDocument/2006/relationships/footer" Target="/word/footer1.xml" Id="R8c8efb4a8db44fe0" /></Relationships>
</file>