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0199866e9c45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FINANSDEPARTEMENTET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ee2d256dd75c4b1b"/>
      <w:footerReference xmlns:r="http://schemas.openxmlformats.org/officeDocument/2006/relationships" w:type="default" r:id="Ra665532991214c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d256dd75c4b1b" /><Relationship Type="http://schemas.openxmlformats.org/officeDocument/2006/relationships/footer" Target="/word/footer1.xml" Id="Ra665532991214c7c" /></Relationships>
</file>