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f7995a7dd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FORMAC TELE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FORMAC TELE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eda0960f44c73"/>
      <w:footerReference xmlns:r="http://schemas.openxmlformats.org/officeDocument/2006/relationships" w:type="default" r:id="R04100a849da6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eda0960f44c73" /><Relationship Type="http://schemas.openxmlformats.org/officeDocument/2006/relationships/footer" Target="/word/footer1.xml" Id="R04100a849da64d77" /></Relationships>
</file>