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95b00319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NORDTEK AS</w:t>
      </w:r>
    </w:p>
    <w:sectPr>
      <w:headerReference xmlns:r="http://schemas.openxmlformats.org/officeDocument/2006/relationships" w:type="default" r:id="R9ea0d5826f8e4ae0"/>
      <w:footerReference xmlns:r="http://schemas.openxmlformats.org/officeDocument/2006/relationships" w:type="default" r:id="R746c34b123f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0d5826f8e4ae0" /><Relationship Type="http://schemas.openxmlformats.org/officeDocument/2006/relationships/footer" Target="/word/footer1.xml" Id="R746c34b123fa410a" /></Relationships>
</file>