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a12c9a92d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Snartemo,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KOLLEMOS STIFTELSE</w:t>
      </w:r>
    </w:p>
    <w:sectPr>
      <w:headerReference xmlns:r="http://schemas.openxmlformats.org/officeDocument/2006/relationships" w:type="default" r:id="R6396fdc32ae04be2"/>
      <w:footerReference xmlns:r="http://schemas.openxmlformats.org/officeDocument/2006/relationships" w:type="default" r:id="R5eae9329245b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KOLLEMOS STIFTELSE   ·   Org.nr 975 877 396   ·   v/Johnny Stokkeland, Lygnaveien 579   ·   4590 SNARTEMO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KOLLEMOS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6fdc32ae04be2" /><Relationship Type="http://schemas.openxmlformats.org/officeDocument/2006/relationships/footer" Target="/word/footer1.xml" Id="R5eae9329245b4ca7" /></Relationships>
</file>