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9ae6c64f1d4b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PANDION COMMUNICATION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PANDION COMMUNICATION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5a9676ef804c33"/>
      <w:footerReference xmlns:r="http://schemas.openxmlformats.org/officeDocument/2006/relationships" w:type="default" r:id="Rd72365ecdbbb45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5a9676ef804c33" /><Relationship Type="http://schemas.openxmlformats.org/officeDocument/2006/relationships/footer" Target="/word/footer1.xml" Id="Rd72365ecdbbb4588" /></Relationships>
</file>