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2eaaae523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CONZIGMA AS.</w:t>
      </w:r>
    </w:p>
    <w:sectPr>
      <w:headerReference xmlns:r="http://schemas.openxmlformats.org/officeDocument/2006/relationships" w:type="default" r:id="Rc1f3e066877d44b7"/>
      <w:footerReference xmlns:r="http://schemas.openxmlformats.org/officeDocument/2006/relationships" w:type="default" r:id="Rd6b499b24446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e066877d44b7" /><Relationship Type="http://schemas.openxmlformats.org/officeDocument/2006/relationships/footer" Target="/word/footer1.xml" Id="Rd6b499b244464f93" /></Relationships>
</file>