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c9432ca1e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SNORRE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AS</w:t>
      </w:r>
    </w:p>
    <w:sectPr>
      <w:headerReference xmlns:r="http://schemas.openxmlformats.org/officeDocument/2006/relationships" w:type="default" r:id="R552d5e976bde4683"/>
      <w:footerReference xmlns:r="http://schemas.openxmlformats.org/officeDocument/2006/relationships" w:type="default" r:id="R7aa45f069ffa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AS   ·   Org.nr 976 582 969   ·   c/o IRAS, Vagstadbygget   ·   6793 INNVIK   ·   Tlf. 57 87 43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d5e976bde4683" /><Relationship Type="http://schemas.openxmlformats.org/officeDocument/2006/relationships/footer" Target="/word/footer1.xml" Id="R7aa45f069ffa4179" /></Relationships>
</file>