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10269bea8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STENSETH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4dcf2a228a584d96"/>
      <w:footerReference xmlns:r="http://schemas.openxmlformats.org/officeDocument/2006/relationships" w:type="default" r:id="R7146c82775d7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f2a228a584d96" /><Relationship Type="http://schemas.openxmlformats.org/officeDocument/2006/relationships/footer" Target="/word/footer1.xml" Id="R7146c82775d743f7" /></Relationships>
</file>