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2d192da3d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SOKN</w:t>
      </w:r>
    </w:p>
    <w:sectPr>
      <w:headerReference xmlns:r="http://schemas.openxmlformats.org/officeDocument/2006/relationships" w:type="default" r:id="Ra3d4a4d1a28f4519"/>
      <w:footerReference xmlns:r="http://schemas.openxmlformats.org/officeDocument/2006/relationships" w:type="default" r:id="Rb135e65f0206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4a4d1a28f4519" /><Relationship Type="http://schemas.openxmlformats.org/officeDocument/2006/relationships/footer" Target="/word/footer1.xml" Id="Rb135e65f02064f26" /></Relationships>
</file>