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1fe3c3b95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635b4e9870c64b2d"/>
      <w:footerReference xmlns:r="http://schemas.openxmlformats.org/officeDocument/2006/relationships" w:type="default" r:id="Rbe1dcd2416b0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4e9870c64b2d" /><Relationship Type="http://schemas.openxmlformats.org/officeDocument/2006/relationships/footer" Target="/word/footer1.xml" Id="Rbe1dcd2416b0444c" /></Relationships>
</file>