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1a9307f00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BYGGSENTER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7c8bb759b93944ec"/>
      <w:footerReference xmlns:r="http://schemas.openxmlformats.org/officeDocument/2006/relationships" w:type="default" r:id="Rfb92c828cfb5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bb759b93944ec" /><Relationship Type="http://schemas.openxmlformats.org/officeDocument/2006/relationships/footer" Target="/word/footer1.xml" Id="Rfb92c828cfb5445f" /></Relationships>
</file>