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6af575e66c47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OJADA AS</w:t>
      </w:r>
    </w:p>
    <w:sectPr>
      <w:headerReference xmlns:r="http://schemas.openxmlformats.org/officeDocument/2006/relationships" w:type="default" r:id="R2929e7ba097f43ba"/>
      <w:footerReference xmlns:r="http://schemas.openxmlformats.org/officeDocument/2006/relationships" w:type="default" r:id="R2fa69a25b6ce43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OJADA AS   ·   Org.nr 978 698 549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OJADA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29e7ba097f43ba" /><Relationship Type="http://schemas.openxmlformats.org/officeDocument/2006/relationships/footer" Target="/word/footer1.xml" Id="R2fa69a25b6ce43d6" /></Relationships>
</file>