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c9059c4b344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 ODIN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 ODIN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ebd65e480f4138"/>
      <w:footerReference xmlns:r="http://schemas.openxmlformats.org/officeDocument/2006/relationships" w:type="default" r:id="R1464656e2ae9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bd65e480f4138" /><Relationship Type="http://schemas.openxmlformats.org/officeDocument/2006/relationships/footer" Target="/word/footer1.xml" Id="R1464656e2ae944a4" /></Relationships>
</file>