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94110fbc840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GREIDUNG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GREIDUNG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facf65a29d4b3c"/>
      <w:footerReference xmlns:r="http://schemas.openxmlformats.org/officeDocument/2006/relationships" w:type="default" r:id="Rd7adb2329734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acf65a29d4b3c" /><Relationship Type="http://schemas.openxmlformats.org/officeDocument/2006/relationships/footer" Target="/word/footer1.xml" Id="Rd7adb232973444ef" /></Relationships>
</file>