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b2fb23629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JANUS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JANUS FINANS AS</w:t>
      </w:r>
    </w:p>
    <w:sectPr>
      <w:headerReference xmlns:r="http://schemas.openxmlformats.org/officeDocument/2006/relationships" w:type="default" r:id="R4a94d6ba306a4318"/>
      <w:footerReference xmlns:r="http://schemas.openxmlformats.org/officeDocument/2006/relationships" w:type="default" r:id="Rd38f4910e2c5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JANUS FINANS AS   ·   Org.nr 980 293 025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JANUS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4d6ba306a4318" /><Relationship Type="http://schemas.openxmlformats.org/officeDocument/2006/relationships/footer" Target="/word/footer1.xml" Id="Rd38f4910e2c549a8" /></Relationships>
</file>