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494ea305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NIEBLOK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5910d4dc9a934b2d"/>
      <w:footerReference xmlns:r="http://schemas.openxmlformats.org/officeDocument/2006/relationships" w:type="default" r:id="R828155e8c83d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0d4dc9a934b2d" /><Relationship Type="http://schemas.openxmlformats.org/officeDocument/2006/relationships/footer" Target="/word/footer1.xml" Id="R828155e8c83d4264" /></Relationships>
</file>