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f0fffa46d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PETIMA INVEST AS.</w:t>
      </w:r>
    </w:p>
    <w:sectPr>
      <w:headerReference xmlns:r="http://schemas.openxmlformats.org/officeDocument/2006/relationships" w:type="default" r:id="R48d2eff7de7b406e"/>
      <w:footerReference xmlns:r="http://schemas.openxmlformats.org/officeDocument/2006/relationships" w:type="default" r:id="R7d79dd19ad7d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2eff7de7b406e" /><Relationship Type="http://schemas.openxmlformats.org/officeDocument/2006/relationships/footer" Target="/word/footer1.xml" Id="R7d79dd19ad7d4107" /></Relationships>
</file>