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b5af8570c443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QUALITY HOTEL OG BADELAND SARPSBORG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QUALITY HOTEL OG BADELAND SARPSBORG AS</w:t>
      </w:r>
    </w:p>
    <w:sectPr>
      <w:headerReference xmlns:r="http://schemas.openxmlformats.org/officeDocument/2006/relationships" w:type="default" r:id="R943e393596994915"/>
      <w:footerReference xmlns:r="http://schemas.openxmlformats.org/officeDocument/2006/relationships" w:type="default" r:id="R559ccc99ffe747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HOTEL OG BADELAND SARPSBORG AS   ·   Org.nr 980 890 619   ·   Bjørnstadveien 20   ·   1712 GRÅLUM   ·   qr.sarpsborg@choice.no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HOTEL OG BADELAND SARPSBORG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3e393596994915" /><Relationship Type="http://schemas.openxmlformats.org/officeDocument/2006/relationships/footer" Target="/word/footer1.xml" Id="R559ccc99ffe747c9" /></Relationships>
</file>