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a58544849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INTUNOR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fa1cfcc65405415a"/>
      <w:footerReference xmlns:r="http://schemas.openxmlformats.org/officeDocument/2006/relationships" w:type="default" r:id="R365c0990a339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cfcc65405415a" /><Relationship Type="http://schemas.openxmlformats.org/officeDocument/2006/relationships/footer" Target="/word/footer1.xml" Id="R365c0990a33940d5" /></Relationships>
</file>