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bdb3038a542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HOLBERG FONDSFORVALTNING AS</w:t>
      </w:r>
    </w:p>
    <w:sectPr>
      <w:headerReference xmlns:r="http://schemas.openxmlformats.org/officeDocument/2006/relationships" w:type="default" r:id="R6b3ffed4f11d46f1"/>
      <w:footerReference xmlns:r="http://schemas.openxmlformats.org/officeDocument/2006/relationships" w:type="default" r:id="R11efb345d0ca4b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FONDSFORVALTNING AS   ·   Org.nr 982 076 218   ·   Nygårdsgaten 95   ·   5008 BERGEN   ·   Tlf. 55 21 20 00   ·   post@holbergfondene.no   ·   www.holbergfondene.no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3ffed4f11d46f1" /><Relationship Type="http://schemas.openxmlformats.org/officeDocument/2006/relationships/footer" Target="/word/footer1.xml" Id="R11efb345d0ca4b92" /></Relationships>
</file>