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eac6b7bec446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GEFA EIENDOM AS</w:t>
      </w:r>
    </w:p>
    <w:sectPr>
      <w:headerReference xmlns:r="http://schemas.openxmlformats.org/officeDocument/2006/relationships" w:type="default" r:id="R91ca5a7693d3478c"/>
      <w:footerReference xmlns:r="http://schemas.openxmlformats.org/officeDocument/2006/relationships" w:type="default" r:id="R3decb9bba0914f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GEFA EIENDOM AS   ·   Org.nr 982 089 042   ·   c/o Newsec Basale AS, Stakkevollvegen 33   ·   9010 TROMSØ   ·   Tlf. 77 68 62 51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GEFA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ca5a7693d3478c" /><Relationship Type="http://schemas.openxmlformats.org/officeDocument/2006/relationships/footer" Target="/word/footer1.xml" Id="R3decb9bba0914fc1" /></Relationships>
</file>