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bef03e119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ARGON INVEST AS</w:t>
      </w:r>
    </w:p>
    <w:sectPr>
      <w:headerReference xmlns:r="http://schemas.openxmlformats.org/officeDocument/2006/relationships" w:type="default" r:id="R8cf25772b0264b7f"/>
      <w:footerReference xmlns:r="http://schemas.openxmlformats.org/officeDocument/2006/relationships" w:type="default" r:id="R0bdb88efdc05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ARGON INVEST AS   ·   Org.nr 982 792 746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f25772b0264b7f" /><Relationship Type="http://schemas.openxmlformats.org/officeDocument/2006/relationships/footer" Target="/word/footer1.xml" Id="R0bdb88efdc0549d5" /></Relationships>
</file>