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930b96e364843c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AXIOS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Kongsvinger,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AXIOS AS</w:t>
      </w:r>
    </w:p>
    <w:sectPr>
      <w:headerReference xmlns:r="http://schemas.openxmlformats.org/officeDocument/2006/relationships" w:type="default" r:id="R6278de54ec654ae8"/>
      <w:footerReference xmlns:r="http://schemas.openxmlformats.org/officeDocument/2006/relationships" w:type="default" r:id="R2c74f87383444be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AXIOS AS   ·   Org.nr 982 832 748   ·   Engens gate 1   ·   2208 KONGSVINGER   ·   Tlf. 90 07 00 67   ·   jorgen@axios.no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AXIOS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278de54ec654ae8" /><Relationship Type="http://schemas.openxmlformats.org/officeDocument/2006/relationships/footer" Target="/word/footer1.xml" Id="R2c74f87383444be5" /></Relationships>
</file>