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97e219620f4e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AXIOS AS</w:t>
      </w:r>
    </w:p>
    <w:sectPr>
      <w:headerReference xmlns:r="http://schemas.openxmlformats.org/officeDocument/2006/relationships" w:type="default" r:id="R1da2c9493a324f4c"/>
      <w:footerReference xmlns:r="http://schemas.openxmlformats.org/officeDocument/2006/relationships" w:type="default" r:id="Ra202b643bb8945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AXIOS AS   ·   Org.nr 982 832 748   ·   Engens gate 1   ·   2208 KONGSVINGER   ·   Tlf. 90 07 00 67   ·   jorgen@axios.no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AXIOS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a2c9493a324f4c" /><Relationship Type="http://schemas.openxmlformats.org/officeDocument/2006/relationships/footer" Target="/word/footer1.xml" Id="Ra202b643bb894542" /></Relationships>
</file>