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40c8ed853a40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NEPTUN STAVANGER AS</w:t>
      </w:r>
    </w:p>
    <w:sectPr>
      <w:headerReference xmlns:r="http://schemas.openxmlformats.org/officeDocument/2006/relationships" w:type="default" r:id="Ree6455d9e9ce4e15"/>
      <w:footerReference xmlns:r="http://schemas.openxmlformats.org/officeDocument/2006/relationships" w:type="default" r:id="R71642e1b924a42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NEPTUN STAVANGER AS   ·   Org.nr 983 224 695   ·   c/o John Ove Tolleshaug, Jernalderveien 55B   ·   4041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NEPTUN STAVANGER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6455d9e9ce4e15" /><Relationship Type="http://schemas.openxmlformats.org/officeDocument/2006/relationships/footer" Target="/word/footer1.xml" Id="R71642e1b924a4242" /></Relationships>
</file>