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2514ea4ca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TULIP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7e6f3ed8e2cb4b7c"/>
      <w:footerReference xmlns:r="http://schemas.openxmlformats.org/officeDocument/2006/relationships" w:type="default" r:id="R81d6747c34eb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f3ed8e2cb4b7c" /><Relationship Type="http://schemas.openxmlformats.org/officeDocument/2006/relationships/footer" Target="/word/footer1.xml" Id="R81d6747c34eb4eba" /></Relationships>
</file>