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db3c539b064f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 H STERRI EFTF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H STERRI EFTF AS</w:t>
      </w:r>
    </w:p>
    <w:sectPr>
      <w:headerReference xmlns:r="http://schemas.openxmlformats.org/officeDocument/2006/relationships" w:type="default" r:id="R76b95c1ebb9543a4"/>
      <w:footerReference xmlns:r="http://schemas.openxmlformats.org/officeDocument/2006/relationships" w:type="default" r:id="R63e97c86a820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H STERRI EFTF AS   ·   Org.nr 983 447 260   ·   Hafslovegen 169   ·   6869 HAFSLO   ·   Tlf. 57 68 43 11   ·   spar.hafslo@spar.no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H STERRI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b95c1ebb9543a4" /><Relationship Type="http://schemas.openxmlformats.org/officeDocument/2006/relationships/footer" Target="/word/footer1.xml" Id="R63e97c86a8204e29" /></Relationships>
</file>